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E4F1" w14:textId="0E80541A" w:rsidR="00711BDE" w:rsidRPr="00BF3664" w:rsidRDefault="007731EA" w:rsidP="00BF3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6C272EC0" wp14:editId="602C95B4">
            <wp:extent cx="1693487" cy="150433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70" b="17525"/>
                    <a:stretch/>
                  </pic:blipFill>
                  <pic:spPr bwMode="auto">
                    <a:xfrm>
                      <a:off x="0" y="0"/>
                      <a:ext cx="1695834" cy="1506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876A5F" w14:textId="2A08894B" w:rsidR="00BF3664" w:rsidRDefault="00BF3664" w:rsidP="00DC6F9A">
      <w:pPr>
        <w:rPr>
          <w:b/>
          <w:sz w:val="24"/>
          <w:szCs w:val="24"/>
        </w:rPr>
      </w:pPr>
    </w:p>
    <w:p w14:paraId="3B6CA31A" w14:textId="77777777" w:rsidR="003F2F71" w:rsidRPr="003E26B3" w:rsidRDefault="003F2F71" w:rsidP="003F2F71">
      <w:pPr>
        <w:rPr>
          <w:rFonts w:cstheme="minorHAnsi"/>
          <w:bCs/>
          <w:color w:val="FF0000"/>
          <w:sz w:val="24"/>
          <w:szCs w:val="24"/>
        </w:rPr>
      </w:pPr>
      <w:r w:rsidRPr="003E26B3">
        <w:rPr>
          <w:rFonts w:cstheme="minorHAnsi"/>
          <w:bCs/>
          <w:sz w:val="24"/>
          <w:szCs w:val="24"/>
        </w:rPr>
        <w:t xml:space="preserve">Presseinformation </w:t>
      </w:r>
    </w:p>
    <w:p w14:paraId="5A362115" w14:textId="77777777" w:rsidR="000E69CC" w:rsidRDefault="00F02794" w:rsidP="003F2F71">
      <w:pPr>
        <w:rPr>
          <w:rFonts w:eastAsia="Times New Roman" w:cstheme="minorHAnsi"/>
          <w:b/>
          <w:bCs/>
          <w:color w:val="000000"/>
          <w:sz w:val="32"/>
          <w:szCs w:val="32"/>
          <w:lang w:eastAsia="de-DE"/>
        </w:rPr>
      </w:pPr>
      <w:r w:rsidRPr="00A13344">
        <w:rPr>
          <w:rFonts w:eastAsia="Times New Roman" w:cstheme="minorHAnsi"/>
          <w:b/>
          <w:bCs/>
          <w:color w:val="000000"/>
          <w:sz w:val="32"/>
          <w:szCs w:val="32"/>
          <w:lang w:eastAsia="de-DE"/>
        </w:rPr>
        <w:t xml:space="preserve">EX LITTERIS IMMORTALITAS </w:t>
      </w:r>
      <w:r w:rsidR="00A13344" w:rsidRPr="00A13344">
        <w:rPr>
          <w:rFonts w:eastAsia="Times New Roman" w:cstheme="minorHAnsi"/>
          <w:b/>
          <w:bCs/>
          <w:color w:val="000000"/>
          <w:sz w:val="32"/>
          <w:szCs w:val="32"/>
          <w:lang w:eastAsia="de-DE"/>
        </w:rPr>
        <w:t xml:space="preserve">übergab erste Spende für </w:t>
      </w:r>
      <w:r w:rsidR="003F2F71" w:rsidRPr="00A13344">
        <w:rPr>
          <w:rFonts w:eastAsia="Times New Roman" w:cstheme="minorHAnsi"/>
          <w:b/>
          <w:bCs/>
          <w:color w:val="000000"/>
          <w:sz w:val="32"/>
          <w:szCs w:val="32"/>
          <w:lang w:eastAsia="de-DE"/>
        </w:rPr>
        <w:t xml:space="preserve">Restaurierung Stiftsbibliothek </w:t>
      </w:r>
      <w:proofErr w:type="spellStart"/>
      <w:r w:rsidR="003F2F71" w:rsidRPr="00A13344">
        <w:rPr>
          <w:rFonts w:eastAsia="Times New Roman" w:cstheme="minorHAnsi"/>
          <w:b/>
          <w:bCs/>
          <w:color w:val="000000"/>
          <w:sz w:val="32"/>
          <w:szCs w:val="32"/>
          <w:lang w:eastAsia="de-DE"/>
        </w:rPr>
        <w:t>Melk</w:t>
      </w:r>
      <w:proofErr w:type="spellEnd"/>
      <w:r w:rsidR="003F2F71" w:rsidRPr="00A13344">
        <w:rPr>
          <w:rFonts w:eastAsia="Times New Roman" w:cstheme="minorHAnsi"/>
          <w:b/>
          <w:bCs/>
          <w:color w:val="000000"/>
          <w:sz w:val="32"/>
          <w:szCs w:val="32"/>
          <w:lang w:eastAsia="de-DE"/>
        </w:rPr>
        <w:t xml:space="preserve"> | 2022 – 2032</w:t>
      </w:r>
    </w:p>
    <w:p w14:paraId="52562CB5" w14:textId="2C9136E4" w:rsidR="000E69CC" w:rsidRPr="006D4FC3" w:rsidRDefault="006D4FC3" w:rsidP="006D4FC3">
      <w:pPr>
        <w:rPr>
          <w:rFonts w:eastAsia="Times New Roman" w:cstheme="minorHAnsi"/>
          <w:b/>
          <w:bCs/>
          <w:color w:val="000000"/>
          <w:sz w:val="28"/>
          <w:szCs w:val="28"/>
          <w:lang w:eastAsia="de-DE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de-DE"/>
        </w:rPr>
        <w:t xml:space="preserve">Vielfältige Möglichkeiten </w:t>
      </w:r>
      <w:r w:rsidR="00A24FFB">
        <w:rPr>
          <w:rFonts w:eastAsia="Times New Roman" w:cstheme="minorHAnsi"/>
          <w:b/>
          <w:bCs/>
          <w:color w:val="000000"/>
          <w:sz w:val="28"/>
          <w:szCs w:val="28"/>
          <w:lang w:eastAsia="de-DE"/>
        </w:rPr>
        <w:t>– jeder Beitrag zählt</w:t>
      </w:r>
    </w:p>
    <w:p w14:paraId="2B952FDC" w14:textId="35FA4B60" w:rsidR="000E69CC" w:rsidRDefault="00283BCD" w:rsidP="003F2F71">
      <w:pPr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</w:pPr>
      <w:r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Der Förderverein </w:t>
      </w:r>
      <w:r w:rsidR="00F02794"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EX LITTERIS IMMORTALITAS</w:t>
      </w:r>
      <w:r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, der das </w:t>
      </w:r>
      <w:r w:rsidR="00F02794"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Restaurierung</w:t>
      </w:r>
      <w:r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sgeschehen</w:t>
      </w:r>
      <w:r w:rsidR="00F02794"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 der Melker Stiftsbibliothek unterstütz</w:t>
      </w:r>
      <w:r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t</w:t>
      </w:r>
      <w:r w:rsidR="000E69CC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,</w:t>
      </w:r>
      <w:r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 zog erstmals Bilanz über die Aktiv</w:t>
      </w:r>
      <w:r w:rsidR="00024BE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i</w:t>
      </w:r>
      <w:r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täten, die im vergangenen Jahr gesetzt wurden, um das Vereinsziel zu erreichen. Anlässlich des Eintrittes in die dritte Restaurierungsetappe - nach der jährlichen Generalversammlung und der ordnungsgemäßen Kassaprüfung – berichtete Präsident Erwin </w:t>
      </w:r>
      <w:proofErr w:type="spellStart"/>
      <w:r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Hameseder</w:t>
      </w:r>
      <w:proofErr w:type="spellEnd"/>
      <w:r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 erfreut, dass bereits Großsponsoren gewonnen werden konnten</w:t>
      </w:r>
      <w:r w:rsidR="000E69CC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. Dazu wurde ein Fundraising-Konzept ausgearbeitet, das vom Spendenbutton über Fundraising-Dinner, Shop</w:t>
      </w:r>
      <w:r w:rsidR="00EE7C3B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-A</w:t>
      </w:r>
      <w:r w:rsidR="000E69CC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rtikel und Buchpatenschaften Möglichkeiten für Beiträge ab </w:t>
      </w:r>
      <w:r w:rsidR="00EE7C3B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fünf</w:t>
      </w:r>
      <w:r w:rsidR="000E69CC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 Euro bietet. So möchte der seit 2022 eingetragene Verein Menschen ansprechen, die zum Erhalt der Bibliothek beitragen wollen. Präsident </w:t>
      </w:r>
      <w:proofErr w:type="spellStart"/>
      <w:r w:rsidR="000E69CC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Hameseder</w:t>
      </w:r>
      <w:proofErr w:type="spellEnd"/>
      <w:r w:rsidR="000E69CC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 betont: „</w:t>
      </w:r>
      <w:r w:rsidR="006D4FC3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Egal in welcher Höhe – jede Spende ist willkommen und wichtig!“</w:t>
      </w:r>
    </w:p>
    <w:p w14:paraId="03DC75FE" w14:textId="341A8C44" w:rsidR="00583B08" w:rsidRPr="00B72F78" w:rsidRDefault="00790A4A" w:rsidP="003F2F71">
      <w:pPr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</w:pPr>
      <w:r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Insgesamt soll so </w:t>
      </w:r>
      <w:r w:rsidR="00283BCD"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in den zehn Jahren der Restaurierung </w:t>
      </w:r>
      <w:r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eine Million</w:t>
      </w:r>
      <w:r w:rsidR="00283BCD"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 Euro </w:t>
      </w:r>
      <w:r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zweckgebunden lukriert werden.</w:t>
      </w:r>
      <w:r w:rsidR="00EF030D"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 </w:t>
      </w:r>
      <w:r w:rsidR="00024BE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Nach dem</w:t>
      </w:r>
      <w:r w:rsidR="00EF030D"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 erste</w:t>
      </w:r>
      <w:r w:rsidR="00024BE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n</w:t>
      </w:r>
      <w:r w:rsidR="00EF030D"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 aktive</w:t>
      </w:r>
      <w:r w:rsidR="00024BE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n</w:t>
      </w:r>
      <w:r w:rsidR="00EF030D"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 Jahr wurde vom Verein </w:t>
      </w:r>
      <w:r w:rsidR="00024BE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nun </w:t>
      </w:r>
      <w:r w:rsidR="00EF030D"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ein Betrag von 65.000 Euro für die Restaurierung an das Stift </w:t>
      </w:r>
      <w:proofErr w:type="spellStart"/>
      <w:r w:rsidR="00EF030D"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Melk</w:t>
      </w:r>
      <w:proofErr w:type="spellEnd"/>
      <w:r w:rsidR="00EF030D"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 überwiesen.</w:t>
      </w:r>
    </w:p>
    <w:p w14:paraId="40B1BCC5" w14:textId="39E47DD0" w:rsidR="00583B08" w:rsidRPr="00B72F78" w:rsidRDefault="00790A4A" w:rsidP="003F2F71">
      <w:pPr>
        <w:rPr>
          <w:rFonts w:eastAsia="Times New Roman" w:cstheme="minorHAnsi"/>
          <w:color w:val="000000"/>
          <w:sz w:val="23"/>
          <w:szCs w:val="23"/>
          <w:lang w:eastAsia="de-DE"/>
        </w:rPr>
      </w:pPr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t>Die beiden größ</w:t>
      </w:r>
      <w:r w:rsidR="00EE7C3B">
        <w:rPr>
          <w:rFonts w:eastAsia="Times New Roman" w:cstheme="minorHAnsi"/>
          <w:color w:val="000000"/>
          <w:sz w:val="23"/>
          <w:szCs w:val="23"/>
          <w:lang w:eastAsia="de-DE"/>
        </w:rPr>
        <w:t>ere</w:t>
      </w:r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n Beträge kommen von der </w:t>
      </w:r>
      <w:r w:rsidR="004771EA"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Raiffeisen-Holding NÖ-Wien und </w:t>
      </w:r>
      <w:r w:rsidR="00EE7C3B">
        <w:rPr>
          <w:rFonts w:eastAsia="Times New Roman" w:cstheme="minorHAnsi"/>
          <w:color w:val="000000"/>
          <w:sz w:val="23"/>
          <w:szCs w:val="23"/>
          <w:lang w:eastAsia="de-DE"/>
        </w:rPr>
        <w:t xml:space="preserve">vom </w:t>
      </w:r>
      <w:r w:rsidR="004771EA" w:rsidRPr="00B72F78">
        <w:rPr>
          <w:rFonts w:eastAsia="Times New Roman" w:cstheme="minorHAnsi"/>
          <w:color w:val="000000"/>
          <w:sz w:val="23"/>
          <w:szCs w:val="23"/>
          <w:lang w:eastAsia="de-DE"/>
        </w:rPr>
        <w:t>Wiener Städtische</w:t>
      </w:r>
      <w:r w:rsidR="00561C2B"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Versicherungsverein</w:t>
      </w:r>
      <w:r w:rsidR="00583B08" w:rsidRPr="00B72F78">
        <w:rPr>
          <w:rFonts w:eastAsia="Times New Roman" w:cstheme="minorHAnsi"/>
          <w:color w:val="000000"/>
          <w:sz w:val="23"/>
          <w:szCs w:val="23"/>
          <w:lang w:eastAsia="de-DE"/>
        </w:rPr>
        <w:t>, die beide</w:t>
      </w:r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mit dem Haus sehr verbunden sind.</w:t>
      </w:r>
    </w:p>
    <w:p w14:paraId="2D5CFBD3" w14:textId="5CD06F80" w:rsidR="00561C2B" w:rsidRPr="00B72F78" w:rsidRDefault="00790A4A" w:rsidP="003F2F71">
      <w:pPr>
        <w:rPr>
          <w:rFonts w:eastAsia="Times New Roman" w:cstheme="minorHAnsi"/>
          <w:color w:val="000000"/>
          <w:sz w:val="23"/>
          <w:szCs w:val="23"/>
          <w:lang w:eastAsia="de-DE"/>
        </w:rPr>
      </w:pPr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t>Aber auch die</w:t>
      </w:r>
      <w:r w:rsidR="00561C2B"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Buchpatenschaften</w:t>
      </w:r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sind bestens angenommen worden. </w:t>
      </w:r>
      <w:r w:rsidR="00EE7C3B">
        <w:rPr>
          <w:rFonts w:eastAsia="Times New Roman" w:cstheme="minorHAnsi"/>
          <w:color w:val="000000"/>
          <w:sz w:val="23"/>
          <w:szCs w:val="23"/>
          <w:lang w:eastAsia="de-DE"/>
        </w:rPr>
        <w:t xml:space="preserve">Vermutlich, weil sie </w:t>
      </w:r>
      <w:r w:rsidR="00561C2B" w:rsidRPr="00B72F78">
        <w:rPr>
          <w:rFonts w:eastAsia="Times New Roman" w:cstheme="minorHAnsi"/>
          <w:color w:val="000000"/>
          <w:sz w:val="23"/>
          <w:szCs w:val="23"/>
          <w:lang w:eastAsia="de-DE"/>
        </w:rPr>
        <w:t>inhaltlich ganz auf die Bibliothek abgestimmt</w:t>
      </w:r>
      <w:r w:rsidR="00583B08"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</w:t>
      </w:r>
      <w:r w:rsidR="00EE7C3B">
        <w:rPr>
          <w:rFonts w:eastAsia="Times New Roman" w:cstheme="minorHAnsi"/>
          <w:color w:val="000000"/>
          <w:sz w:val="23"/>
          <w:szCs w:val="23"/>
          <w:lang w:eastAsia="de-DE"/>
        </w:rPr>
        <w:t xml:space="preserve">sind und man sich </w:t>
      </w:r>
      <w:r w:rsidR="00583B08"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zudem </w:t>
      </w:r>
      <w:r w:rsidR="00EE7C3B">
        <w:rPr>
          <w:rFonts w:eastAsia="Times New Roman" w:cstheme="minorHAnsi"/>
          <w:color w:val="000000"/>
          <w:sz w:val="23"/>
          <w:szCs w:val="23"/>
          <w:lang w:eastAsia="de-DE"/>
        </w:rPr>
        <w:t xml:space="preserve">durch den </w:t>
      </w:r>
      <w:r w:rsidR="00583B08" w:rsidRPr="00B72F78">
        <w:rPr>
          <w:rFonts w:eastAsia="Times New Roman" w:cstheme="minorHAnsi"/>
          <w:color w:val="000000"/>
          <w:sz w:val="23"/>
          <w:szCs w:val="23"/>
          <w:lang w:eastAsia="de-DE"/>
        </w:rPr>
        <w:t>Eintrag ins gewählte Buch namentlich in den historischen Bücherschatz</w:t>
      </w:r>
      <w:r w:rsidR="00EE7C3B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„verewigt“.</w:t>
      </w:r>
      <w:r w:rsidR="00583B08" w:rsidRPr="00B72F78">
        <w:rPr>
          <w:rFonts w:eastAsia="Times New Roman" w:cstheme="minorHAnsi"/>
          <w:color w:val="000000"/>
          <w:sz w:val="23"/>
          <w:szCs w:val="23"/>
          <w:lang w:eastAsia="de-DE"/>
        </w:rPr>
        <w:br/>
      </w:r>
      <w:r w:rsidR="00561C2B"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Insgesamt konnten 2023 </w:t>
      </w:r>
      <w:r w:rsidR="00583B08"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schon </w:t>
      </w:r>
      <w:r w:rsidR="00561C2B"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27 Pat*innen gewonnen werden, </w:t>
      </w:r>
      <w:r w:rsidR="00A13344">
        <w:rPr>
          <w:rFonts w:eastAsia="Times New Roman" w:cstheme="minorHAnsi"/>
          <w:color w:val="000000"/>
          <w:sz w:val="23"/>
          <w:szCs w:val="23"/>
          <w:lang w:eastAsia="de-DE"/>
        </w:rPr>
        <w:t>w</w:t>
      </w:r>
      <w:r w:rsidR="00561C2B"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eitere Anträge </w:t>
      </w:r>
      <w:r w:rsidR="00583B08"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sind </w:t>
      </w:r>
      <w:r w:rsidR="00561C2B"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in Bearbeitung </w:t>
      </w:r>
      <w:r w:rsidR="00583B08" w:rsidRPr="00B72F78">
        <w:rPr>
          <w:rFonts w:eastAsia="Times New Roman" w:cstheme="minorHAnsi"/>
          <w:color w:val="000000"/>
          <w:sz w:val="23"/>
          <w:szCs w:val="23"/>
          <w:lang w:eastAsia="de-DE"/>
        </w:rPr>
        <w:t>-</w:t>
      </w:r>
      <w:r w:rsidR="00561C2B"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die Community wächst</w:t>
      </w:r>
      <w:r w:rsidR="00583B08"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stetig.</w:t>
      </w:r>
    </w:p>
    <w:p w14:paraId="63B7DC79" w14:textId="529C3D0B" w:rsidR="00561C2B" w:rsidRPr="00B72F78" w:rsidRDefault="00790A4A" w:rsidP="003F2F71">
      <w:pPr>
        <w:rPr>
          <w:rFonts w:eastAsia="Times New Roman" w:cstheme="minorHAnsi"/>
          <w:color w:val="000000"/>
          <w:sz w:val="23"/>
          <w:szCs w:val="23"/>
          <w:lang w:eastAsia="de-DE"/>
        </w:rPr>
      </w:pPr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t>Begeistert</w:t>
      </w:r>
      <w:r w:rsidR="00561C2B"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waren die </w:t>
      </w:r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Gäste </w:t>
      </w:r>
      <w:r w:rsidR="006D4FC3">
        <w:rPr>
          <w:rFonts w:eastAsia="Times New Roman" w:cstheme="minorHAnsi"/>
          <w:color w:val="000000"/>
          <w:sz w:val="23"/>
          <w:szCs w:val="23"/>
          <w:lang w:eastAsia="de-DE"/>
        </w:rPr>
        <w:t>eines</w:t>
      </w:r>
      <w:r w:rsidR="00583B08"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</w:t>
      </w:r>
      <w:r w:rsidR="00561C2B" w:rsidRPr="00B72F78">
        <w:rPr>
          <w:rFonts w:eastAsia="Times New Roman" w:cstheme="minorHAnsi"/>
          <w:color w:val="000000"/>
          <w:sz w:val="23"/>
          <w:szCs w:val="23"/>
          <w:lang w:eastAsia="de-DE"/>
        </w:rPr>
        <w:t>Fundraising-Dinner</w:t>
      </w:r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t>s</w:t>
      </w:r>
      <w:r w:rsidR="006D4FC3">
        <w:rPr>
          <w:rFonts w:eastAsia="Times New Roman" w:cstheme="minorHAnsi"/>
          <w:color w:val="000000"/>
          <w:sz w:val="23"/>
          <w:szCs w:val="23"/>
          <w:lang w:eastAsia="de-DE"/>
        </w:rPr>
        <w:t xml:space="preserve">, im Shop werden zweckgebundene Artikel verkauft, auf der Website wurde eine Seite plus Spendenbutton eingerichtet, wo Beträge ab </w:t>
      </w:r>
      <w:r w:rsidR="00EE7C3B">
        <w:rPr>
          <w:rFonts w:eastAsia="Times New Roman" w:cstheme="minorHAnsi"/>
          <w:color w:val="000000"/>
          <w:sz w:val="23"/>
          <w:szCs w:val="23"/>
          <w:lang w:eastAsia="de-DE"/>
        </w:rPr>
        <w:t xml:space="preserve">fünf </w:t>
      </w:r>
      <w:r w:rsidR="006D4FC3">
        <w:rPr>
          <w:rFonts w:eastAsia="Times New Roman" w:cstheme="minorHAnsi"/>
          <w:color w:val="000000"/>
          <w:sz w:val="23"/>
          <w:szCs w:val="23"/>
          <w:lang w:eastAsia="de-DE"/>
        </w:rPr>
        <w:lastRenderedPageBreak/>
        <w:t>Euro unkompliziert gespendet werden können.</w:t>
      </w:r>
      <w:r w:rsidR="00DF276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Für Besucher*innen ist zudem eine Spendenbox aufgestellt, um sich spontan beteiligen zu können.</w:t>
      </w:r>
    </w:p>
    <w:p w14:paraId="36BCBFD2" w14:textId="7F57DA79" w:rsidR="00740101" w:rsidRPr="00B72F78" w:rsidRDefault="00740101" w:rsidP="003F2F71">
      <w:pPr>
        <w:rPr>
          <w:rFonts w:eastAsia="Times New Roman" w:cstheme="minorHAnsi"/>
          <w:color w:val="000000"/>
          <w:sz w:val="23"/>
          <w:szCs w:val="23"/>
          <w:lang w:eastAsia="de-DE"/>
        </w:rPr>
      </w:pPr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Präsident </w:t>
      </w:r>
      <w:proofErr w:type="spellStart"/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t>Hameseder</w:t>
      </w:r>
      <w:proofErr w:type="spellEnd"/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verwies </w:t>
      </w:r>
      <w:r w:rsidR="00790A4A"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in seinem Statement </w:t>
      </w:r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t>auch auf die Spendenabsetzbarkeit, die über das Konto des Bundesdenkmalamtes möglich ist.</w:t>
      </w:r>
    </w:p>
    <w:p w14:paraId="1076CB1A" w14:textId="673ADCC8" w:rsidR="00D34C11" w:rsidRDefault="00740101" w:rsidP="00740101">
      <w:pPr>
        <w:rPr>
          <w:rFonts w:eastAsia="Times New Roman" w:cstheme="minorHAnsi"/>
          <w:color w:val="000000"/>
          <w:sz w:val="23"/>
          <w:szCs w:val="23"/>
          <w:lang w:eastAsia="de-DE"/>
        </w:rPr>
      </w:pPr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Abschließend </w:t>
      </w:r>
      <w:r w:rsidR="006D4FC3">
        <w:rPr>
          <w:rFonts w:eastAsia="Times New Roman" w:cstheme="minorHAnsi"/>
          <w:color w:val="000000"/>
          <w:sz w:val="23"/>
          <w:szCs w:val="23"/>
          <w:lang w:eastAsia="de-DE"/>
        </w:rPr>
        <w:t>sagte er</w:t>
      </w:r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: „Die Restaurierung der Stiftsbibliothek ist mir eine Herzensangelegenheit. Als Präsident von EX LITTERIS IMMORTALITAS bin ich mit der Entwicklung seit unserer Gründung </w:t>
      </w:r>
      <w:r w:rsidR="00EE7C3B">
        <w:rPr>
          <w:rFonts w:eastAsia="Times New Roman" w:cstheme="minorHAnsi"/>
          <w:color w:val="000000"/>
          <w:sz w:val="23"/>
          <w:szCs w:val="23"/>
          <w:lang w:eastAsia="de-DE"/>
        </w:rPr>
        <w:t xml:space="preserve">mehr als </w:t>
      </w:r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zufrieden – und ich freue mich sehr, dass wir mit unserem Engagement und mit unserer Tatkraft einen nachhaltigen Beitrag für das Stift </w:t>
      </w:r>
      <w:proofErr w:type="spellStart"/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t>Melk</w:t>
      </w:r>
      <w:proofErr w:type="spellEnd"/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leisten dürfen.“</w:t>
      </w:r>
    </w:p>
    <w:p w14:paraId="7B205975" w14:textId="385A6389" w:rsidR="00740101" w:rsidRPr="00B72F78" w:rsidRDefault="00740101" w:rsidP="00740101">
      <w:pPr>
        <w:rPr>
          <w:rFonts w:eastAsia="Times New Roman" w:cstheme="minorHAnsi"/>
          <w:color w:val="000000"/>
          <w:sz w:val="23"/>
          <w:szCs w:val="23"/>
          <w:lang w:eastAsia="de-DE"/>
        </w:rPr>
      </w:pPr>
      <w:r w:rsidRPr="00B72F78">
        <w:rPr>
          <w:rFonts w:ascii="Helvetica" w:hAnsi="Helvetica"/>
          <w:color w:val="000000"/>
          <w:sz w:val="23"/>
          <w:szCs w:val="23"/>
        </w:rPr>
        <w:br/>
      </w:r>
      <w:r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Pressekontakt</w:t>
      </w:r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br/>
        <w:t>Doris Bracher | Pressesprecherin</w:t>
      </w:r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br/>
        <w:t xml:space="preserve">Benediktinerstift </w:t>
      </w:r>
      <w:proofErr w:type="spellStart"/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t>Melk</w:t>
      </w:r>
      <w:proofErr w:type="spellEnd"/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br/>
        <w:t>Abt-Berthold-</w:t>
      </w:r>
      <w:proofErr w:type="spellStart"/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t>Dietmayr</w:t>
      </w:r>
      <w:proofErr w:type="spellEnd"/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t>-Str. 1</w:t>
      </w:r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br/>
        <w:t xml:space="preserve">3390 </w:t>
      </w:r>
      <w:proofErr w:type="spellStart"/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t>Melk</w:t>
      </w:r>
      <w:proofErr w:type="spellEnd"/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br/>
        <w:t>-------------------------------------------</w:t>
      </w:r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br/>
        <w:t>E-Mail: doris.bracher@stiftmelk.at | presse@stiftmelk.at</w:t>
      </w:r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br/>
        <w:t>T: 0650 290 36 70</w:t>
      </w:r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br/>
        <w:t>-------------------------------------------</w:t>
      </w:r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br/>
        <w:t>www.stiftmelk.at</w:t>
      </w:r>
    </w:p>
    <w:p w14:paraId="0A0075CC" w14:textId="2E3498F3" w:rsidR="00D92555" w:rsidRPr="00B72F78" w:rsidRDefault="00E000E7" w:rsidP="00D92555">
      <w:pPr>
        <w:rPr>
          <w:rFonts w:eastAsia="Times New Roman" w:cstheme="minorHAnsi"/>
          <w:color w:val="000000"/>
          <w:sz w:val="23"/>
          <w:szCs w:val="23"/>
          <w:lang w:eastAsia="de-DE"/>
        </w:rPr>
      </w:pPr>
      <w:r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EX LITTERIS IMMORTALITAS.</w:t>
      </w:r>
      <w:r w:rsidR="00CF65BA"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 </w:t>
      </w:r>
      <w:r w:rsidR="00CF65BA"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Diese Inschrift befindet sich am westlichen Eingang zu einer der wohl berühmtesten Bibliotheken der Welt – der Stiftsbibliothek </w:t>
      </w:r>
      <w:proofErr w:type="spellStart"/>
      <w:r w:rsidR="00CF65BA" w:rsidRPr="00B72F78">
        <w:rPr>
          <w:rFonts w:eastAsia="Times New Roman" w:cstheme="minorHAnsi"/>
          <w:color w:val="000000"/>
          <w:sz w:val="23"/>
          <w:szCs w:val="23"/>
          <w:lang w:eastAsia="de-DE"/>
        </w:rPr>
        <w:t>Melk</w:t>
      </w:r>
      <w:proofErr w:type="spellEnd"/>
      <w:r w:rsidR="00CF65BA"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. </w:t>
      </w:r>
      <w:r w:rsidR="00D92555"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Sie ist ob ihres Umfanges und wegen ihres historisch gewachsenen Bestandes einzigartig. </w:t>
      </w:r>
    </w:p>
    <w:p w14:paraId="638B1067" w14:textId="77777777" w:rsidR="006152B8" w:rsidRPr="00B72F78" w:rsidRDefault="00CF65BA" w:rsidP="00CF65BA">
      <w:pPr>
        <w:rPr>
          <w:rFonts w:eastAsia="Times New Roman" w:cstheme="minorHAnsi"/>
          <w:color w:val="000000"/>
          <w:sz w:val="23"/>
          <w:szCs w:val="23"/>
          <w:lang w:eastAsia="de-DE"/>
        </w:rPr>
      </w:pPr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Bücher zählen zu den wichtigsten Kulturgütern der Menschheit, </w:t>
      </w:r>
      <w:r w:rsidR="00D92555"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sie sind integraler Bestandteil des Kulturerbes unseres Landes. </w:t>
      </w:r>
      <w:r w:rsidR="006152B8" w:rsidRPr="00B72F78">
        <w:rPr>
          <w:rFonts w:eastAsia="Times New Roman" w:cstheme="minorHAnsi"/>
          <w:color w:val="000000"/>
          <w:sz w:val="23"/>
          <w:szCs w:val="23"/>
          <w:lang w:eastAsia="de-DE"/>
        </w:rPr>
        <w:t>Es ist uns ein Anliegen, zum Erhalt dieses wertvollen Bücherschatzes beizutragen.</w:t>
      </w:r>
    </w:p>
    <w:p w14:paraId="23DD9794" w14:textId="0AF37B90" w:rsidR="00C937BD" w:rsidRPr="00B72F78" w:rsidRDefault="00E000E7" w:rsidP="00CF65BA">
      <w:pPr>
        <w:rPr>
          <w:rFonts w:eastAsia="Times New Roman" w:cstheme="minorHAnsi"/>
          <w:color w:val="000000"/>
          <w:sz w:val="23"/>
          <w:szCs w:val="23"/>
          <w:lang w:eastAsia="de-DE"/>
        </w:rPr>
      </w:pPr>
      <w:r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EX LITTERIS IMMORTALITAS</w:t>
      </w:r>
      <w:r w:rsidR="00BB23D2"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. </w:t>
      </w:r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</w:t>
      </w:r>
      <w:r w:rsidR="00515635"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Initiiert wurde der </w:t>
      </w:r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t>gleichnamige</w:t>
      </w:r>
      <w:r w:rsidR="00C937BD"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Förderverein zur Restaurierung der Stiftsbibliothek </w:t>
      </w:r>
      <w:proofErr w:type="spellStart"/>
      <w:r w:rsidR="00C937BD" w:rsidRPr="00B72F78">
        <w:rPr>
          <w:rFonts w:eastAsia="Times New Roman" w:cstheme="minorHAnsi"/>
          <w:color w:val="000000"/>
          <w:sz w:val="23"/>
          <w:szCs w:val="23"/>
          <w:lang w:eastAsia="de-DE"/>
        </w:rPr>
        <w:t>Melk</w:t>
      </w:r>
      <w:proofErr w:type="spellEnd"/>
      <w:r w:rsidR="00C937BD"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</w:t>
      </w:r>
      <w:r w:rsidR="00515635"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bereits 2019/2020, pandemiebedingt wurde er 2022 </w:t>
      </w:r>
      <w:r w:rsidR="00942206" w:rsidRPr="00B72F78">
        <w:rPr>
          <w:rFonts w:eastAsia="Times New Roman" w:cstheme="minorHAnsi"/>
          <w:color w:val="000000"/>
          <w:sz w:val="23"/>
          <w:szCs w:val="23"/>
          <w:lang w:eastAsia="de-DE"/>
        </w:rPr>
        <w:t>formal eingetragen</w:t>
      </w:r>
      <w:r w:rsidR="00515635" w:rsidRPr="00B72F78">
        <w:rPr>
          <w:rFonts w:eastAsia="Times New Roman" w:cstheme="minorHAnsi"/>
          <w:color w:val="000000"/>
          <w:sz w:val="23"/>
          <w:szCs w:val="23"/>
          <w:lang w:eastAsia="de-DE"/>
        </w:rPr>
        <w:t>. Vereinszweck ist die die</w:t>
      </w:r>
      <w:r w:rsidR="00C937BD"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Unterstützung </w:t>
      </w:r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des großen </w:t>
      </w:r>
      <w:r w:rsidR="00515635" w:rsidRPr="00B72F78">
        <w:rPr>
          <w:rFonts w:eastAsia="Times New Roman" w:cstheme="minorHAnsi"/>
          <w:color w:val="000000"/>
          <w:sz w:val="23"/>
          <w:szCs w:val="23"/>
          <w:lang w:eastAsia="de-DE"/>
        </w:rPr>
        <w:t>Restaurierungsp</w:t>
      </w:r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t>rojekt</w:t>
      </w:r>
      <w:r w:rsidR="00515635" w:rsidRPr="00B72F78">
        <w:rPr>
          <w:rFonts w:eastAsia="Times New Roman" w:cstheme="minorHAnsi"/>
          <w:color w:val="000000"/>
          <w:sz w:val="23"/>
          <w:szCs w:val="23"/>
          <w:lang w:eastAsia="de-DE"/>
        </w:rPr>
        <w:t>e</w:t>
      </w:r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t>s, d</w:t>
      </w:r>
      <w:r w:rsidR="00C937BD"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as für den Zeitraum von 2022 bis 2032 anberaumt ist. </w:t>
      </w:r>
      <w:r w:rsidR="003C707D" w:rsidRPr="00B72F78">
        <w:rPr>
          <w:rFonts w:eastAsia="Times New Roman" w:cstheme="minorHAnsi"/>
          <w:color w:val="000000"/>
          <w:sz w:val="23"/>
          <w:szCs w:val="23"/>
          <w:lang w:eastAsia="de-DE"/>
        </w:rPr>
        <w:t>Die</w:t>
      </w:r>
      <w:r w:rsidR="00942206"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Gründer</w:t>
      </w:r>
      <w:r w:rsidR="003C707D" w:rsidRPr="00B72F78">
        <w:rPr>
          <w:rFonts w:eastAsia="Times New Roman" w:cstheme="minorHAnsi"/>
          <w:color w:val="000000"/>
          <w:sz w:val="23"/>
          <w:szCs w:val="23"/>
          <w:lang w:eastAsia="de-DE"/>
        </w:rPr>
        <w:t>*innen</w:t>
      </w:r>
      <w:r w:rsidR="00C937BD"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sind überzeugt, dass </w:t>
      </w:r>
      <w:r w:rsidR="00BB23D2"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für </w:t>
      </w:r>
      <w:r w:rsidR="00C937BD"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viele Menschen der Erhalt eine ebensolche Herzensangelegenheit </w:t>
      </w:r>
      <w:r w:rsidR="00BB23D2" w:rsidRPr="00B72F78">
        <w:rPr>
          <w:rFonts w:eastAsia="Times New Roman" w:cstheme="minorHAnsi"/>
          <w:color w:val="000000"/>
          <w:sz w:val="23"/>
          <w:szCs w:val="23"/>
          <w:lang w:eastAsia="de-DE"/>
        </w:rPr>
        <w:t>darstellt</w:t>
      </w:r>
      <w:r w:rsidR="003C707D" w:rsidRPr="00B72F78">
        <w:rPr>
          <w:rFonts w:eastAsia="Times New Roman" w:cstheme="minorHAnsi"/>
          <w:color w:val="000000"/>
          <w:sz w:val="23"/>
          <w:szCs w:val="23"/>
          <w:lang w:eastAsia="de-DE"/>
        </w:rPr>
        <w:t>, sie wollen Spender*innen, Fördergeber</w:t>
      </w:r>
      <w:r w:rsidR="00C909ED" w:rsidRPr="00B72F78">
        <w:rPr>
          <w:rFonts w:eastAsia="Times New Roman" w:cstheme="minorHAnsi"/>
          <w:color w:val="000000"/>
          <w:sz w:val="23"/>
          <w:szCs w:val="23"/>
          <w:lang w:eastAsia="de-DE"/>
        </w:rPr>
        <w:t>*innen und Sponsor*innen akquirieren.</w:t>
      </w:r>
      <w:r w:rsidR="005868C5"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Ziel ist, in den kommenden zehn Jahren einen Beitrag von insgesamt einer Million Euro leisten zu können.</w:t>
      </w:r>
    </w:p>
    <w:p w14:paraId="12615CE0" w14:textId="3E9EA0FD" w:rsidR="00C937BD" w:rsidRPr="00B72F78" w:rsidRDefault="002E6A77" w:rsidP="00CF65BA">
      <w:pPr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</w:pPr>
      <w:r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Präsident </w:t>
      </w:r>
      <w:r w:rsidR="00E000E7"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Mag. Erwin </w:t>
      </w:r>
      <w:proofErr w:type="spellStart"/>
      <w:r w:rsidR="00E000E7"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Hameseder</w:t>
      </w:r>
      <w:proofErr w:type="spellEnd"/>
      <w:r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 </w:t>
      </w:r>
      <w:r w:rsidR="00E000E7"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und der </w:t>
      </w:r>
      <w:r w:rsidR="00C937BD"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Vorstand des Vereins </w:t>
      </w:r>
      <w:r w:rsidR="00E000E7"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laden ein</w:t>
      </w:r>
      <w:r w:rsidR="00C937BD"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, gemeinsam für die Stiftsbibliothek </w:t>
      </w:r>
      <w:proofErr w:type="spellStart"/>
      <w:r w:rsidR="00C937BD"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Melk</w:t>
      </w:r>
      <w:proofErr w:type="spellEnd"/>
      <w:r w:rsidR="00C937BD"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 aktiv zu werden</w:t>
      </w:r>
      <w:r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.</w:t>
      </w:r>
      <w:r w:rsidR="005868C5"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 </w:t>
      </w:r>
      <w:r w:rsidR="00740101"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Unterstützung</w:t>
      </w:r>
      <w:r w:rsidR="004F3F16"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s</w:t>
      </w:r>
      <w:r w:rsidR="00740101"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erklärungen und alle Möglichkeiten unter stiftmelk.at/</w:t>
      </w:r>
      <w:proofErr w:type="spellStart"/>
      <w:r w:rsidR="00740101"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exlitteris</w:t>
      </w:r>
      <w:proofErr w:type="spellEnd"/>
      <w:r w:rsidR="00740101"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.</w:t>
      </w:r>
    </w:p>
    <w:p w14:paraId="324EAEA8" w14:textId="4848BC25" w:rsidR="0050097E" w:rsidRPr="00B72F78" w:rsidRDefault="00942206" w:rsidP="00790A4A">
      <w:pPr>
        <w:rPr>
          <w:sz w:val="23"/>
          <w:szCs w:val="23"/>
        </w:rPr>
      </w:pPr>
      <w:r w:rsidRPr="00B72F78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Medienpartner: </w:t>
      </w:r>
      <w:r w:rsidRPr="00B72F7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ORF </w:t>
      </w:r>
      <w:r w:rsidR="00F67261" w:rsidRPr="00B72F78">
        <w:rPr>
          <w:rFonts w:eastAsia="Times New Roman" w:cstheme="minorHAnsi"/>
          <w:color w:val="000000"/>
          <w:sz w:val="23"/>
          <w:szCs w:val="23"/>
          <w:lang w:eastAsia="de-DE"/>
        </w:rPr>
        <w:t>Niederösterreich</w:t>
      </w:r>
    </w:p>
    <w:sectPr w:rsidR="0050097E" w:rsidRPr="00B72F78" w:rsidSect="00CD6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8D66C" w14:textId="77777777" w:rsidR="00CD6B9E" w:rsidRDefault="00CD6B9E" w:rsidP="00D8086E">
      <w:pPr>
        <w:spacing w:after="0" w:line="240" w:lineRule="auto"/>
      </w:pPr>
      <w:r>
        <w:separator/>
      </w:r>
    </w:p>
  </w:endnote>
  <w:endnote w:type="continuationSeparator" w:id="0">
    <w:p w14:paraId="132486A6" w14:textId="77777777" w:rsidR="00CD6B9E" w:rsidRDefault="00CD6B9E" w:rsidP="00D8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62168650"/>
      <w:docPartObj>
        <w:docPartGallery w:val="Page Numbers (Bottom of Page)"/>
        <w:docPartUnique/>
      </w:docPartObj>
    </w:sdtPr>
    <w:sdtContent>
      <w:p w14:paraId="0343A3F5" w14:textId="77777777" w:rsidR="00D41D69" w:rsidRDefault="00D41D69" w:rsidP="009369E4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4F5AE4B" w14:textId="77777777" w:rsidR="00D41D69" w:rsidRDefault="00D41D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A4AA" w14:textId="3ED605ED" w:rsidR="00DC6F9A" w:rsidRPr="00DC6F9A" w:rsidRDefault="00F865DF" w:rsidP="00DC6F9A">
    <w:pPr>
      <w:jc w:val="center"/>
      <w:rPr>
        <w:bCs/>
        <w:sz w:val="20"/>
        <w:szCs w:val="20"/>
      </w:rPr>
    </w:pPr>
    <w:r>
      <w:rPr>
        <w:rFonts w:ascii="Calibri" w:hAnsi="Calibri" w:cs="Arial"/>
        <w:bCs/>
        <w:sz w:val="20"/>
        <w:szCs w:val="20"/>
      </w:rPr>
      <w:t xml:space="preserve">EX LITTERIS IMMORTALITAS – Förderverein | </w:t>
    </w:r>
    <w:hyperlink r:id="rId1" w:history="1">
      <w:r w:rsidRPr="000B42CE">
        <w:rPr>
          <w:rStyle w:val="Hyperlink"/>
          <w:rFonts w:ascii="Calibri" w:hAnsi="Calibri" w:cs="Arial"/>
          <w:bCs/>
          <w:sz w:val="20"/>
          <w:szCs w:val="20"/>
        </w:rPr>
        <w:t>exlitteris@stiftmelk.at</w:t>
      </w:r>
    </w:hyperlink>
    <w:r>
      <w:rPr>
        <w:rFonts w:ascii="Calibri" w:hAnsi="Calibri" w:cs="Arial"/>
        <w:bCs/>
        <w:sz w:val="20"/>
        <w:szCs w:val="20"/>
      </w:rPr>
      <w:br/>
    </w:r>
  </w:p>
  <w:p w14:paraId="78EE860B" w14:textId="77777777" w:rsidR="00E112A7" w:rsidRPr="00D03DC8" w:rsidRDefault="00E112A7" w:rsidP="00D03DC8">
    <w:pPr>
      <w:pStyle w:val="Fuzeile"/>
      <w:jc w:val="center"/>
      <w:rPr>
        <w:sz w:val="18"/>
        <w:szCs w:val="18"/>
      </w:rPr>
    </w:pPr>
  </w:p>
  <w:p w14:paraId="71995997" w14:textId="77777777" w:rsidR="00E112A7" w:rsidRPr="00D03DC8" w:rsidRDefault="00E112A7" w:rsidP="00D03DC8">
    <w:pPr>
      <w:pStyle w:val="Fuzeile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DC17" w14:textId="77777777" w:rsidR="00F865DF" w:rsidRDefault="00F865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55B50" w14:textId="77777777" w:rsidR="00CD6B9E" w:rsidRDefault="00CD6B9E" w:rsidP="00D8086E">
      <w:pPr>
        <w:spacing w:after="0" w:line="240" w:lineRule="auto"/>
      </w:pPr>
      <w:r>
        <w:separator/>
      </w:r>
    </w:p>
  </w:footnote>
  <w:footnote w:type="continuationSeparator" w:id="0">
    <w:p w14:paraId="516D88CB" w14:textId="77777777" w:rsidR="00CD6B9E" w:rsidRDefault="00CD6B9E" w:rsidP="00D80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9221" w14:textId="77777777" w:rsidR="00F865DF" w:rsidRDefault="00F865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5A46" w14:textId="77777777" w:rsidR="00F865DF" w:rsidRDefault="00F865D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E103" w14:textId="77777777" w:rsidR="00F865DF" w:rsidRDefault="00F865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7" type="#_x0000_t75" style="width:456pt;height:408pt" o:bullet="t">
        <v:imagedata r:id="rId1" o:title="Blume"/>
      </v:shape>
    </w:pict>
  </w:numPicBullet>
  <w:abstractNum w:abstractNumId="0" w15:restartNumberingAfterBreak="0">
    <w:nsid w:val="01721D4E"/>
    <w:multiLevelType w:val="hybridMultilevel"/>
    <w:tmpl w:val="EDB600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671"/>
    <w:multiLevelType w:val="multilevel"/>
    <w:tmpl w:val="1C44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D06C0"/>
    <w:multiLevelType w:val="hybridMultilevel"/>
    <w:tmpl w:val="24427230"/>
    <w:lvl w:ilvl="0" w:tplc="0C07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3" w15:restartNumberingAfterBreak="0">
    <w:nsid w:val="23150460"/>
    <w:multiLevelType w:val="hybridMultilevel"/>
    <w:tmpl w:val="2FF2A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B6718"/>
    <w:multiLevelType w:val="hybridMultilevel"/>
    <w:tmpl w:val="DFE285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D1437"/>
    <w:multiLevelType w:val="hybridMultilevel"/>
    <w:tmpl w:val="4A46C5A6"/>
    <w:lvl w:ilvl="0" w:tplc="6A5491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A00F3"/>
    <w:multiLevelType w:val="hybridMultilevel"/>
    <w:tmpl w:val="F85437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A001A"/>
    <w:multiLevelType w:val="hybridMultilevel"/>
    <w:tmpl w:val="3A6CA8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256D2"/>
    <w:multiLevelType w:val="hybridMultilevel"/>
    <w:tmpl w:val="848A09EA"/>
    <w:lvl w:ilvl="0" w:tplc="CDC0F844">
      <w:start w:val="102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B1A7F"/>
    <w:multiLevelType w:val="hybridMultilevel"/>
    <w:tmpl w:val="48EC1008"/>
    <w:lvl w:ilvl="0" w:tplc="6A5491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95100"/>
    <w:multiLevelType w:val="hybridMultilevel"/>
    <w:tmpl w:val="4D2C0D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75B18"/>
    <w:multiLevelType w:val="hybridMultilevel"/>
    <w:tmpl w:val="DFCAE1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E13FE"/>
    <w:multiLevelType w:val="hybridMultilevel"/>
    <w:tmpl w:val="0DD0625E"/>
    <w:lvl w:ilvl="0" w:tplc="F6E08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77FC2"/>
    <w:multiLevelType w:val="hybridMultilevel"/>
    <w:tmpl w:val="14D0F3E6"/>
    <w:lvl w:ilvl="0" w:tplc="3DC053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5247AA"/>
    <w:multiLevelType w:val="hybridMultilevel"/>
    <w:tmpl w:val="23B67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31F09"/>
    <w:multiLevelType w:val="hybridMultilevel"/>
    <w:tmpl w:val="BA444666"/>
    <w:lvl w:ilvl="0" w:tplc="FC12DDE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D1558"/>
    <w:multiLevelType w:val="hybridMultilevel"/>
    <w:tmpl w:val="1FB81EA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530D61"/>
    <w:multiLevelType w:val="multilevel"/>
    <w:tmpl w:val="F59C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4F7F76"/>
    <w:multiLevelType w:val="hybridMultilevel"/>
    <w:tmpl w:val="349CC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273C3"/>
    <w:multiLevelType w:val="hybridMultilevel"/>
    <w:tmpl w:val="ACE086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76FFA"/>
    <w:multiLevelType w:val="hybridMultilevel"/>
    <w:tmpl w:val="3E86FCB6"/>
    <w:lvl w:ilvl="0" w:tplc="6A5491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A5268"/>
    <w:multiLevelType w:val="hybridMultilevel"/>
    <w:tmpl w:val="F5A688BE"/>
    <w:lvl w:ilvl="0" w:tplc="2DC2D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94B9F"/>
    <w:multiLevelType w:val="multilevel"/>
    <w:tmpl w:val="C272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9424505">
    <w:abstractNumId w:val="11"/>
  </w:num>
  <w:num w:numId="2" w16cid:durableId="1954480497">
    <w:abstractNumId w:val="13"/>
  </w:num>
  <w:num w:numId="3" w16cid:durableId="576943019">
    <w:abstractNumId w:val="17"/>
  </w:num>
  <w:num w:numId="4" w16cid:durableId="343938602">
    <w:abstractNumId w:val="22"/>
  </w:num>
  <w:num w:numId="5" w16cid:durableId="470486492">
    <w:abstractNumId w:val="4"/>
  </w:num>
  <w:num w:numId="6" w16cid:durableId="1394701009">
    <w:abstractNumId w:val="7"/>
  </w:num>
  <w:num w:numId="7" w16cid:durableId="141891909">
    <w:abstractNumId w:val="0"/>
  </w:num>
  <w:num w:numId="8" w16cid:durableId="783116532">
    <w:abstractNumId w:val="2"/>
  </w:num>
  <w:num w:numId="9" w16cid:durableId="792135086">
    <w:abstractNumId w:val="10"/>
  </w:num>
  <w:num w:numId="10" w16cid:durableId="1642464994">
    <w:abstractNumId w:val="6"/>
  </w:num>
  <w:num w:numId="11" w16cid:durableId="1795563014">
    <w:abstractNumId w:val="9"/>
  </w:num>
  <w:num w:numId="12" w16cid:durableId="27076014">
    <w:abstractNumId w:val="5"/>
  </w:num>
  <w:num w:numId="13" w16cid:durableId="389381884">
    <w:abstractNumId w:val="21"/>
  </w:num>
  <w:num w:numId="14" w16cid:durableId="1321426076">
    <w:abstractNumId w:val="20"/>
  </w:num>
  <w:num w:numId="15" w16cid:durableId="1110129780">
    <w:abstractNumId w:val="12"/>
  </w:num>
  <w:num w:numId="16" w16cid:durableId="986855985">
    <w:abstractNumId w:val="18"/>
  </w:num>
  <w:num w:numId="17" w16cid:durableId="734621110">
    <w:abstractNumId w:val="3"/>
  </w:num>
  <w:num w:numId="18" w16cid:durableId="2111509645">
    <w:abstractNumId w:val="1"/>
  </w:num>
  <w:num w:numId="19" w16cid:durableId="892544486">
    <w:abstractNumId w:val="16"/>
  </w:num>
  <w:num w:numId="20" w16cid:durableId="564023642">
    <w:abstractNumId w:val="15"/>
  </w:num>
  <w:num w:numId="21" w16cid:durableId="1400325953">
    <w:abstractNumId w:val="8"/>
  </w:num>
  <w:num w:numId="22" w16cid:durableId="1224217523">
    <w:abstractNumId w:val="19"/>
  </w:num>
  <w:num w:numId="23" w16cid:durableId="13854441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1A"/>
    <w:rsid w:val="000012F1"/>
    <w:rsid w:val="000018B5"/>
    <w:rsid w:val="00001FB1"/>
    <w:rsid w:val="0000335F"/>
    <w:rsid w:val="00017134"/>
    <w:rsid w:val="0002225F"/>
    <w:rsid w:val="00024BE8"/>
    <w:rsid w:val="000407BD"/>
    <w:rsid w:val="000410F0"/>
    <w:rsid w:val="00045F37"/>
    <w:rsid w:val="00054933"/>
    <w:rsid w:val="00056460"/>
    <w:rsid w:val="00085F69"/>
    <w:rsid w:val="00086E2B"/>
    <w:rsid w:val="00093C5F"/>
    <w:rsid w:val="000A7D2D"/>
    <w:rsid w:val="000B40A9"/>
    <w:rsid w:val="000B667D"/>
    <w:rsid w:val="000C06C1"/>
    <w:rsid w:val="000C1D1C"/>
    <w:rsid w:val="000C4DF8"/>
    <w:rsid w:val="000D0704"/>
    <w:rsid w:val="000D1109"/>
    <w:rsid w:val="000D168F"/>
    <w:rsid w:val="000D67DA"/>
    <w:rsid w:val="000D6961"/>
    <w:rsid w:val="000D75DB"/>
    <w:rsid w:val="000E69CC"/>
    <w:rsid w:val="000F445E"/>
    <w:rsid w:val="001016C3"/>
    <w:rsid w:val="001041DA"/>
    <w:rsid w:val="00105291"/>
    <w:rsid w:val="00110BFE"/>
    <w:rsid w:val="00111497"/>
    <w:rsid w:val="00113DAC"/>
    <w:rsid w:val="00123D3D"/>
    <w:rsid w:val="00131317"/>
    <w:rsid w:val="00133775"/>
    <w:rsid w:val="001442ED"/>
    <w:rsid w:val="001456AD"/>
    <w:rsid w:val="00145903"/>
    <w:rsid w:val="00146419"/>
    <w:rsid w:val="0014673C"/>
    <w:rsid w:val="00147C07"/>
    <w:rsid w:val="001526A9"/>
    <w:rsid w:val="00154C26"/>
    <w:rsid w:val="00157C6A"/>
    <w:rsid w:val="001624CC"/>
    <w:rsid w:val="001626B7"/>
    <w:rsid w:val="00162F99"/>
    <w:rsid w:val="00164DBA"/>
    <w:rsid w:val="00173F5A"/>
    <w:rsid w:val="00177549"/>
    <w:rsid w:val="001823F8"/>
    <w:rsid w:val="001857ED"/>
    <w:rsid w:val="001972F4"/>
    <w:rsid w:val="001B25E7"/>
    <w:rsid w:val="001B5E00"/>
    <w:rsid w:val="001B66B6"/>
    <w:rsid w:val="001C394F"/>
    <w:rsid w:val="001D119F"/>
    <w:rsid w:val="001D1B34"/>
    <w:rsid w:val="001D32AF"/>
    <w:rsid w:val="001D63F0"/>
    <w:rsid w:val="001E3D36"/>
    <w:rsid w:val="001E5BBF"/>
    <w:rsid w:val="001E7368"/>
    <w:rsid w:val="001F0F77"/>
    <w:rsid w:val="001F11CF"/>
    <w:rsid w:val="001F5B85"/>
    <w:rsid w:val="001F6758"/>
    <w:rsid w:val="001F7C80"/>
    <w:rsid w:val="00201EE5"/>
    <w:rsid w:val="00202C68"/>
    <w:rsid w:val="002032C5"/>
    <w:rsid w:val="0021707F"/>
    <w:rsid w:val="00222D6B"/>
    <w:rsid w:val="002230C7"/>
    <w:rsid w:val="0022507F"/>
    <w:rsid w:val="00230856"/>
    <w:rsid w:val="00231EAB"/>
    <w:rsid w:val="002326AE"/>
    <w:rsid w:val="00232E40"/>
    <w:rsid w:val="00240610"/>
    <w:rsid w:val="00241148"/>
    <w:rsid w:val="00245FA8"/>
    <w:rsid w:val="0024651D"/>
    <w:rsid w:val="002518C0"/>
    <w:rsid w:val="00267642"/>
    <w:rsid w:val="00271980"/>
    <w:rsid w:val="00272C83"/>
    <w:rsid w:val="002739A1"/>
    <w:rsid w:val="00276721"/>
    <w:rsid w:val="00283BCD"/>
    <w:rsid w:val="00284C3F"/>
    <w:rsid w:val="002925AB"/>
    <w:rsid w:val="002A13F6"/>
    <w:rsid w:val="002B7760"/>
    <w:rsid w:val="002C4F7F"/>
    <w:rsid w:val="002E07A8"/>
    <w:rsid w:val="002E44E1"/>
    <w:rsid w:val="002E6A77"/>
    <w:rsid w:val="002F3930"/>
    <w:rsid w:val="002F6206"/>
    <w:rsid w:val="002F6EB9"/>
    <w:rsid w:val="003055A8"/>
    <w:rsid w:val="003113B4"/>
    <w:rsid w:val="00312224"/>
    <w:rsid w:val="003132DF"/>
    <w:rsid w:val="003175D2"/>
    <w:rsid w:val="0032048E"/>
    <w:rsid w:val="00326354"/>
    <w:rsid w:val="003304AF"/>
    <w:rsid w:val="00337F9C"/>
    <w:rsid w:val="00341C10"/>
    <w:rsid w:val="00341C2A"/>
    <w:rsid w:val="00343CD7"/>
    <w:rsid w:val="003456BF"/>
    <w:rsid w:val="00346DFA"/>
    <w:rsid w:val="0035045C"/>
    <w:rsid w:val="003504DA"/>
    <w:rsid w:val="003525F1"/>
    <w:rsid w:val="00353D0E"/>
    <w:rsid w:val="00360E16"/>
    <w:rsid w:val="00363C39"/>
    <w:rsid w:val="00367443"/>
    <w:rsid w:val="00370236"/>
    <w:rsid w:val="00373846"/>
    <w:rsid w:val="00374097"/>
    <w:rsid w:val="003809D0"/>
    <w:rsid w:val="00387493"/>
    <w:rsid w:val="00392EDB"/>
    <w:rsid w:val="00394791"/>
    <w:rsid w:val="003A1892"/>
    <w:rsid w:val="003A266A"/>
    <w:rsid w:val="003B6B40"/>
    <w:rsid w:val="003C00AD"/>
    <w:rsid w:val="003C0AFA"/>
    <w:rsid w:val="003C6543"/>
    <w:rsid w:val="003C707D"/>
    <w:rsid w:val="003D2009"/>
    <w:rsid w:val="003E120A"/>
    <w:rsid w:val="003E26B3"/>
    <w:rsid w:val="003E6F71"/>
    <w:rsid w:val="003E7479"/>
    <w:rsid w:val="003E78D9"/>
    <w:rsid w:val="003F2F71"/>
    <w:rsid w:val="003F3628"/>
    <w:rsid w:val="003F7D8C"/>
    <w:rsid w:val="00413DA0"/>
    <w:rsid w:val="004203AD"/>
    <w:rsid w:val="00421656"/>
    <w:rsid w:val="00427F8D"/>
    <w:rsid w:val="0043242F"/>
    <w:rsid w:val="00435C67"/>
    <w:rsid w:val="0046131B"/>
    <w:rsid w:val="00461ED8"/>
    <w:rsid w:val="00462EC0"/>
    <w:rsid w:val="00475127"/>
    <w:rsid w:val="004771EA"/>
    <w:rsid w:val="004824A4"/>
    <w:rsid w:val="00482D17"/>
    <w:rsid w:val="0049274E"/>
    <w:rsid w:val="00495D2C"/>
    <w:rsid w:val="004969B1"/>
    <w:rsid w:val="004970F6"/>
    <w:rsid w:val="004A4B4E"/>
    <w:rsid w:val="004A608E"/>
    <w:rsid w:val="004B377D"/>
    <w:rsid w:val="004B72C9"/>
    <w:rsid w:val="004B790A"/>
    <w:rsid w:val="004C1C75"/>
    <w:rsid w:val="004C1CDC"/>
    <w:rsid w:val="004C4AF9"/>
    <w:rsid w:val="004D1384"/>
    <w:rsid w:val="004F02B3"/>
    <w:rsid w:val="004F1119"/>
    <w:rsid w:val="004F3F16"/>
    <w:rsid w:val="004F5E07"/>
    <w:rsid w:val="0050097E"/>
    <w:rsid w:val="00501440"/>
    <w:rsid w:val="00503F86"/>
    <w:rsid w:val="00507760"/>
    <w:rsid w:val="0051014B"/>
    <w:rsid w:val="005119EF"/>
    <w:rsid w:val="005135CC"/>
    <w:rsid w:val="00515635"/>
    <w:rsid w:val="00517726"/>
    <w:rsid w:val="00523343"/>
    <w:rsid w:val="00524737"/>
    <w:rsid w:val="005253C8"/>
    <w:rsid w:val="005437A7"/>
    <w:rsid w:val="00556ED6"/>
    <w:rsid w:val="00561C2B"/>
    <w:rsid w:val="00567261"/>
    <w:rsid w:val="0057056C"/>
    <w:rsid w:val="005739B6"/>
    <w:rsid w:val="00577E27"/>
    <w:rsid w:val="00583B08"/>
    <w:rsid w:val="0058514B"/>
    <w:rsid w:val="005854E4"/>
    <w:rsid w:val="005868C5"/>
    <w:rsid w:val="00590A23"/>
    <w:rsid w:val="00590F95"/>
    <w:rsid w:val="00591F30"/>
    <w:rsid w:val="00597F98"/>
    <w:rsid w:val="005D1901"/>
    <w:rsid w:val="005E2CCC"/>
    <w:rsid w:val="005E3E5B"/>
    <w:rsid w:val="005F28E9"/>
    <w:rsid w:val="00601B0D"/>
    <w:rsid w:val="006057B4"/>
    <w:rsid w:val="0060741E"/>
    <w:rsid w:val="006152B8"/>
    <w:rsid w:val="006168EB"/>
    <w:rsid w:val="00623356"/>
    <w:rsid w:val="00625459"/>
    <w:rsid w:val="00631D45"/>
    <w:rsid w:val="00632FB7"/>
    <w:rsid w:val="00633D43"/>
    <w:rsid w:val="00643789"/>
    <w:rsid w:val="00663343"/>
    <w:rsid w:val="00663FCB"/>
    <w:rsid w:val="00675D23"/>
    <w:rsid w:val="0067748E"/>
    <w:rsid w:val="00680B6A"/>
    <w:rsid w:val="00691202"/>
    <w:rsid w:val="006935D1"/>
    <w:rsid w:val="00697DC6"/>
    <w:rsid w:val="006A15E9"/>
    <w:rsid w:val="006A56B3"/>
    <w:rsid w:val="006A62E7"/>
    <w:rsid w:val="006A7AFE"/>
    <w:rsid w:val="006B2A0A"/>
    <w:rsid w:val="006C1512"/>
    <w:rsid w:val="006C2911"/>
    <w:rsid w:val="006C5118"/>
    <w:rsid w:val="006C657F"/>
    <w:rsid w:val="006D4FC3"/>
    <w:rsid w:val="006E240A"/>
    <w:rsid w:val="006E4A47"/>
    <w:rsid w:val="006E674E"/>
    <w:rsid w:val="006F1439"/>
    <w:rsid w:val="006F4A66"/>
    <w:rsid w:val="00711BDE"/>
    <w:rsid w:val="00714371"/>
    <w:rsid w:val="007237DF"/>
    <w:rsid w:val="00724B30"/>
    <w:rsid w:val="00736A7C"/>
    <w:rsid w:val="00740101"/>
    <w:rsid w:val="00742F19"/>
    <w:rsid w:val="007439B0"/>
    <w:rsid w:val="007462FB"/>
    <w:rsid w:val="0075361A"/>
    <w:rsid w:val="00757F32"/>
    <w:rsid w:val="0076319D"/>
    <w:rsid w:val="00764FE9"/>
    <w:rsid w:val="007652E4"/>
    <w:rsid w:val="00765DEC"/>
    <w:rsid w:val="00765F44"/>
    <w:rsid w:val="0076752A"/>
    <w:rsid w:val="00767B96"/>
    <w:rsid w:val="007731EA"/>
    <w:rsid w:val="00790A4A"/>
    <w:rsid w:val="007915F5"/>
    <w:rsid w:val="007933DF"/>
    <w:rsid w:val="00793575"/>
    <w:rsid w:val="00793956"/>
    <w:rsid w:val="00795213"/>
    <w:rsid w:val="007952FC"/>
    <w:rsid w:val="00796040"/>
    <w:rsid w:val="007B743C"/>
    <w:rsid w:val="007C0819"/>
    <w:rsid w:val="007C142E"/>
    <w:rsid w:val="007C59B1"/>
    <w:rsid w:val="007C77B1"/>
    <w:rsid w:val="007D1A33"/>
    <w:rsid w:val="007D5983"/>
    <w:rsid w:val="007D75BD"/>
    <w:rsid w:val="007E186C"/>
    <w:rsid w:val="007F0232"/>
    <w:rsid w:val="007F1755"/>
    <w:rsid w:val="007F4769"/>
    <w:rsid w:val="00801025"/>
    <w:rsid w:val="00801262"/>
    <w:rsid w:val="00802634"/>
    <w:rsid w:val="00803084"/>
    <w:rsid w:val="008038FA"/>
    <w:rsid w:val="0081532E"/>
    <w:rsid w:val="008359B6"/>
    <w:rsid w:val="00844BC8"/>
    <w:rsid w:val="00846E41"/>
    <w:rsid w:val="0085487E"/>
    <w:rsid w:val="00864CE3"/>
    <w:rsid w:val="00867960"/>
    <w:rsid w:val="008906F8"/>
    <w:rsid w:val="00891695"/>
    <w:rsid w:val="008A4C82"/>
    <w:rsid w:val="008A6DF5"/>
    <w:rsid w:val="008B2082"/>
    <w:rsid w:val="008B28B7"/>
    <w:rsid w:val="008B43C7"/>
    <w:rsid w:val="008B5218"/>
    <w:rsid w:val="008C24C7"/>
    <w:rsid w:val="008D28CF"/>
    <w:rsid w:val="008D38EF"/>
    <w:rsid w:val="008E3E2B"/>
    <w:rsid w:val="008E57CA"/>
    <w:rsid w:val="00903A35"/>
    <w:rsid w:val="00911A59"/>
    <w:rsid w:val="0092185A"/>
    <w:rsid w:val="00925CD0"/>
    <w:rsid w:val="00934BAC"/>
    <w:rsid w:val="00942206"/>
    <w:rsid w:val="00945017"/>
    <w:rsid w:val="00952346"/>
    <w:rsid w:val="0095718D"/>
    <w:rsid w:val="0096019A"/>
    <w:rsid w:val="00960C27"/>
    <w:rsid w:val="00964E4A"/>
    <w:rsid w:val="00965FE8"/>
    <w:rsid w:val="00967EE6"/>
    <w:rsid w:val="0097641A"/>
    <w:rsid w:val="009779CD"/>
    <w:rsid w:val="009804ED"/>
    <w:rsid w:val="00982E7F"/>
    <w:rsid w:val="00985CC0"/>
    <w:rsid w:val="00987218"/>
    <w:rsid w:val="009912D3"/>
    <w:rsid w:val="009927ED"/>
    <w:rsid w:val="00995F20"/>
    <w:rsid w:val="009A352C"/>
    <w:rsid w:val="009A6ACA"/>
    <w:rsid w:val="009B2967"/>
    <w:rsid w:val="009C1EEA"/>
    <w:rsid w:val="009D018D"/>
    <w:rsid w:val="009D25DF"/>
    <w:rsid w:val="009D7475"/>
    <w:rsid w:val="009E0D5E"/>
    <w:rsid w:val="009E100A"/>
    <w:rsid w:val="009E3109"/>
    <w:rsid w:val="009E6099"/>
    <w:rsid w:val="009E638F"/>
    <w:rsid w:val="009F02E6"/>
    <w:rsid w:val="009F10C7"/>
    <w:rsid w:val="009F2277"/>
    <w:rsid w:val="00A07971"/>
    <w:rsid w:val="00A10567"/>
    <w:rsid w:val="00A129DE"/>
    <w:rsid w:val="00A13344"/>
    <w:rsid w:val="00A13602"/>
    <w:rsid w:val="00A13646"/>
    <w:rsid w:val="00A14E16"/>
    <w:rsid w:val="00A23CFF"/>
    <w:rsid w:val="00A24FFB"/>
    <w:rsid w:val="00A36B34"/>
    <w:rsid w:val="00A44EAD"/>
    <w:rsid w:val="00A579B1"/>
    <w:rsid w:val="00A86D51"/>
    <w:rsid w:val="00A94EAC"/>
    <w:rsid w:val="00A96D87"/>
    <w:rsid w:val="00AA05E5"/>
    <w:rsid w:val="00AA154A"/>
    <w:rsid w:val="00AA7C9C"/>
    <w:rsid w:val="00AB4A7B"/>
    <w:rsid w:val="00AB620E"/>
    <w:rsid w:val="00AB7A99"/>
    <w:rsid w:val="00AC0375"/>
    <w:rsid w:val="00AC79B3"/>
    <w:rsid w:val="00AF1643"/>
    <w:rsid w:val="00AF1D66"/>
    <w:rsid w:val="00B07F30"/>
    <w:rsid w:val="00B10F5F"/>
    <w:rsid w:val="00B17589"/>
    <w:rsid w:val="00B310B8"/>
    <w:rsid w:val="00B31FF2"/>
    <w:rsid w:val="00B44634"/>
    <w:rsid w:val="00B447E4"/>
    <w:rsid w:val="00B539E5"/>
    <w:rsid w:val="00B54F88"/>
    <w:rsid w:val="00B60318"/>
    <w:rsid w:val="00B63197"/>
    <w:rsid w:val="00B65431"/>
    <w:rsid w:val="00B65C13"/>
    <w:rsid w:val="00B6741B"/>
    <w:rsid w:val="00B71F36"/>
    <w:rsid w:val="00B72F78"/>
    <w:rsid w:val="00B74C98"/>
    <w:rsid w:val="00B83D73"/>
    <w:rsid w:val="00B86F12"/>
    <w:rsid w:val="00BA301B"/>
    <w:rsid w:val="00BB12CF"/>
    <w:rsid w:val="00BB23D2"/>
    <w:rsid w:val="00BB4895"/>
    <w:rsid w:val="00BD4852"/>
    <w:rsid w:val="00BD6581"/>
    <w:rsid w:val="00BE6FD8"/>
    <w:rsid w:val="00BE792E"/>
    <w:rsid w:val="00BF3664"/>
    <w:rsid w:val="00BF53D5"/>
    <w:rsid w:val="00BF75C4"/>
    <w:rsid w:val="00BF7F46"/>
    <w:rsid w:val="00C01661"/>
    <w:rsid w:val="00C0457F"/>
    <w:rsid w:val="00C04F20"/>
    <w:rsid w:val="00C14D74"/>
    <w:rsid w:val="00C14E34"/>
    <w:rsid w:val="00C267B1"/>
    <w:rsid w:val="00C30A8B"/>
    <w:rsid w:val="00C4052B"/>
    <w:rsid w:val="00C46DC0"/>
    <w:rsid w:val="00C47D13"/>
    <w:rsid w:val="00C56517"/>
    <w:rsid w:val="00C62BA5"/>
    <w:rsid w:val="00C75177"/>
    <w:rsid w:val="00C86BA6"/>
    <w:rsid w:val="00C909ED"/>
    <w:rsid w:val="00C937BD"/>
    <w:rsid w:val="00CB14B5"/>
    <w:rsid w:val="00CC4AB2"/>
    <w:rsid w:val="00CD1DA1"/>
    <w:rsid w:val="00CD6B9E"/>
    <w:rsid w:val="00CF0615"/>
    <w:rsid w:val="00CF65BA"/>
    <w:rsid w:val="00D03DC8"/>
    <w:rsid w:val="00D077B3"/>
    <w:rsid w:val="00D07E84"/>
    <w:rsid w:val="00D26DB5"/>
    <w:rsid w:val="00D344B2"/>
    <w:rsid w:val="00D34C11"/>
    <w:rsid w:val="00D373F6"/>
    <w:rsid w:val="00D41D69"/>
    <w:rsid w:val="00D42C42"/>
    <w:rsid w:val="00D47EA8"/>
    <w:rsid w:val="00D54E50"/>
    <w:rsid w:val="00D55294"/>
    <w:rsid w:val="00D572ED"/>
    <w:rsid w:val="00D62EF4"/>
    <w:rsid w:val="00D663E2"/>
    <w:rsid w:val="00D679D0"/>
    <w:rsid w:val="00D716A5"/>
    <w:rsid w:val="00D727E8"/>
    <w:rsid w:val="00D8086E"/>
    <w:rsid w:val="00D816ED"/>
    <w:rsid w:val="00D90949"/>
    <w:rsid w:val="00D92555"/>
    <w:rsid w:val="00D936D8"/>
    <w:rsid w:val="00DA221F"/>
    <w:rsid w:val="00DA6D52"/>
    <w:rsid w:val="00DB4855"/>
    <w:rsid w:val="00DB4AAB"/>
    <w:rsid w:val="00DC225C"/>
    <w:rsid w:val="00DC6F9A"/>
    <w:rsid w:val="00DC7008"/>
    <w:rsid w:val="00DC7062"/>
    <w:rsid w:val="00DE3C16"/>
    <w:rsid w:val="00DF1030"/>
    <w:rsid w:val="00DF14F2"/>
    <w:rsid w:val="00DF2768"/>
    <w:rsid w:val="00E000E7"/>
    <w:rsid w:val="00E01252"/>
    <w:rsid w:val="00E0258B"/>
    <w:rsid w:val="00E05194"/>
    <w:rsid w:val="00E066EC"/>
    <w:rsid w:val="00E10CD0"/>
    <w:rsid w:val="00E112A7"/>
    <w:rsid w:val="00E203E3"/>
    <w:rsid w:val="00E22764"/>
    <w:rsid w:val="00E24FC3"/>
    <w:rsid w:val="00E277C3"/>
    <w:rsid w:val="00E301F9"/>
    <w:rsid w:val="00E34FAF"/>
    <w:rsid w:val="00E51870"/>
    <w:rsid w:val="00E531B2"/>
    <w:rsid w:val="00E57947"/>
    <w:rsid w:val="00E652D8"/>
    <w:rsid w:val="00E6711F"/>
    <w:rsid w:val="00E67B1D"/>
    <w:rsid w:val="00E75A2B"/>
    <w:rsid w:val="00E8118E"/>
    <w:rsid w:val="00E823E3"/>
    <w:rsid w:val="00E8312D"/>
    <w:rsid w:val="00E9225A"/>
    <w:rsid w:val="00E970E2"/>
    <w:rsid w:val="00EA4AD1"/>
    <w:rsid w:val="00EB0A57"/>
    <w:rsid w:val="00EC03F3"/>
    <w:rsid w:val="00EC1707"/>
    <w:rsid w:val="00EC171F"/>
    <w:rsid w:val="00EC177D"/>
    <w:rsid w:val="00EC5F53"/>
    <w:rsid w:val="00ED08B8"/>
    <w:rsid w:val="00ED6B24"/>
    <w:rsid w:val="00ED7E31"/>
    <w:rsid w:val="00EE64FB"/>
    <w:rsid w:val="00EE7C3B"/>
    <w:rsid w:val="00EF030D"/>
    <w:rsid w:val="00EF1DE3"/>
    <w:rsid w:val="00EF64EA"/>
    <w:rsid w:val="00EF75EB"/>
    <w:rsid w:val="00F01D17"/>
    <w:rsid w:val="00F02794"/>
    <w:rsid w:val="00F129D2"/>
    <w:rsid w:val="00F14F27"/>
    <w:rsid w:val="00F15CFA"/>
    <w:rsid w:val="00F169DD"/>
    <w:rsid w:val="00F20E40"/>
    <w:rsid w:val="00F32F29"/>
    <w:rsid w:val="00F332EE"/>
    <w:rsid w:val="00F42ACB"/>
    <w:rsid w:val="00F44832"/>
    <w:rsid w:val="00F47BF9"/>
    <w:rsid w:val="00F54591"/>
    <w:rsid w:val="00F5637B"/>
    <w:rsid w:val="00F65668"/>
    <w:rsid w:val="00F67261"/>
    <w:rsid w:val="00F774A6"/>
    <w:rsid w:val="00F80198"/>
    <w:rsid w:val="00F81CEA"/>
    <w:rsid w:val="00F82D6B"/>
    <w:rsid w:val="00F865DF"/>
    <w:rsid w:val="00F9510A"/>
    <w:rsid w:val="00F95165"/>
    <w:rsid w:val="00FA231E"/>
    <w:rsid w:val="00FA2393"/>
    <w:rsid w:val="00FA280F"/>
    <w:rsid w:val="00FA2D05"/>
    <w:rsid w:val="00FA32F7"/>
    <w:rsid w:val="00FA34DA"/>
    <w:rsid w:val="00FC07BF"/>
    <w:rsid w:val="00FC2783"/>
    <w:rsid w:val="00FC58F1"/>
    <w:rsid w:val="00FC5B7C"/>
    <w:rsid w:val="00FD0807"/>
    <w:rsid w:val="00FD6BC5"/>
    <w:rsid w:val="00FF1EDF"/>
    <w:rsid w:val="00FF20D4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DDFF"/>
  <w15:docId w15:val="{3139D540-E6E8-4754-B960-A15A169D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2967"/>
  </w:style>
  <w:style w:type="paragraph" w:styleId="berschrift1">
    <w:name w:val="heading 1"/>
    <w:basedOn w:val="Standard"/>
    <w:link w:val="berschrift1Zchn"/>
    <w:uiPriority w:val="9"/>
    <w:qFormat/>
    <w:rsid w:val="00964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F53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41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456BF"/>
    <w:pPr>
      <w:ind w:left="720"/>
      <w:contextualSpacing/>
    </w:pPr>
  </w:style>
  <w:style w:type="table" w:styleId="Tabellenraster">
    <w:name w:val="Table Grid"/>
    <w:basedOn w:val="NormaleTabelle"/>
    <w:uiPriority w:val="59"/>
    <w:rsid w:val="006A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-Akzent4">
    <w:name w:val="Light Grid Accent 4"/>
    <w:basedOn w:val="NormaleTabelle"/>
    <w:uiPriority w:val="62"/>
    <w:rsid w:val="006A15E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D80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086E"/>
  </w:style>
  <w:style w:type="paragraph" w:styleId="Fuzeile">
    <w:name w:val="footer"/>
    <w:basedOn w:val="Standard"/>
    <w:link w:val="FuzeileZchn"/>
    <w:uiPriority w:val="99"/>
    <w:unhideWhenUsed/>
    <w:rsid w:val="00D80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086E"/>
  </w:style>
  <w:style w:type="character" w:styleId="Hyperlink">
    <w:name w:val="Hyperlink"/>
    <w:basedOn w:val="Absatz-Standardschriftart"/>
    <w:uiPriority w:val="99"/>
    <w:unhideWhenUsed/>
    <w:rsid w:val="00724B3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12A7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E112A7"/>
  </w:style>
  <w:style w:type="paragraph" w:styleId="StandardWeb">
    <w:name w:val="Normal (Web)"/>
    <w:basedOn w:val="Standard"/>
    <w:uiPriority w:val="99"/>
    <w:semiHidden/>
    <w:unhideWhenUsed/>
    <w:rsid w:val="0034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1F7C80"/>
  </w:style>
  <w:style w:type="character" w:customStyle="1" w:styleId="berschrift1Zchn">
    <w:name w:val="Überschrift 1 Zchn"/>
    <w:basedOn w:val="Absatz-Standardschriftart"/>
    <w:link w:val="berschrift1"/>
    <w:uiPriority w:val="9"/>
    <w:rsid w:val="00964E4A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ervorhebung">
    <w:name w:val="Emphasis"/>
    <w:basedOn w:val="Absatz-Standardschriftart"/>
    <w:uiPriority w:val="20"/>
    <w:qFormat/>
    <w:rsid w:val="00964E4A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F53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old">
    <w:name w:val="bold"/>
    <w:basedOn w:val="Standard"/>
    <w:rsid w:val="007C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4884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110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8418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571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7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xlitteris@stiftmelk.a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dbracher</dc:creator>
  <cp:lastModifiedBy>Doris Bracher</cp:lastModifiedBy>
  <cp:revision>11</cp:revision>
  <cp:lastPrinted>2024-03-11T08:44:00Z</cp:lastPrinted>
  <dcterms:created xsi:type="dcterms:W3CDTF">2024-03-07T23:27:00Z</dcterms:created>
  <dcterms:modified xsi:type="dcterms:W3CDTF">2024-03-12T11:21:00Z</dcterms:modified>
</cp:coreProperties>
</file>